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akcios-szelvedotakarohu.com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http://akcios-szelvedotakarohu.com/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akcios-szelvedotakarohu.com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akcios-szelvedotakarohu.com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akcios-szelvedotakarohu.com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